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40" w:rsidRDefault="00185E0E" w:rsidP="00423740">
      <w:pPr>
        <w:pStyle w:val="NoSpacing"/>
        <w:jc w:val="both"/>
      </w:pPr>
      <w:r>
        <w:t>June 28, 2018</w:t>
      </w:r>
    </w:p>
    <w:p w:rsidR="00423740" w:rsidRDefault="00423740" w:rsidP="00423740">
      <w:pPr>
        <w:pStyle w:val="NoSpacing"/>
        <w:jc w:val="both"/>
      </w:pPr>
      <w:r>
        <w:t>Called Meeting</w:t>
      </w:r>
    </w:p>
    <w:p w:rsidR="00423740" w:rsidRDefault="00185E0E" w:rsidP="00423740">
      <w:pPr>
        <w:pStyle w:val="NoSpacing"/>
        <w:jc w:val="both"/>
      </w:pPr>
      <w:r>
        <w:t>9:00 AM</w:t>
      </w: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>The Treutlen County Board of Commissioners met on the above date with the following Commissioners present:  Chairman Lance Hooks, Vice-Cha</w:t>
      </w:r>
      <w:r w:rsidR="00185E0E">
        <w:t>irman Cali Hollis, and Homer Rivers</w:t>
      </w:r>
      <w:r>
        <w:t>.  Also present were County Administrator Lois Byrd and County Clerk Angie Hooks.  Commissioner</w:t>
      </w:r>
      <w:r w:rsidR="009C5FE3">
        <w:t xml:space="preserve"> </w:t>
      </w:r>
      <w:proofErr w:type="spellStart"/>
      <w:r w:rsidR="00185E0E">
        <w:t>Cashaunda</w:t>
      </w:r>
      <w:proofErr w:type="spellEnd"/>
      <w:r w:rsidR="00185E0E">
        <w:t xml:space="preserve"> Smith, Commissioner </w:t>
      </w:r>
      <w:r w:rsidR="009C5FE3">
        <w:t>Maynard</w:t>
      </w:r>
      <w:r>
        <w:t xml:space="preserve"> Edenfield</w:t>
      </w:r>
      <w:r w:rsidR="00185E0E">
        <w:t>,</w:t>
      </w:r>
      <w:r>
        <w:t xml:space="preserve"> and County Attorney Tom Everett were not present.</w:t>
      </w: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 xml:space="preserve">Chairman Hooks called the meeting to order and </w:t>
      </w:r>
      <w:r w:rsidR="00185E0E">
        <w:t>gave</w:t>
      </w:r>
      <w:r>
        <w:t xml:space="preserve"> the invocation.</w:t>
      </w: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 xml:space="preserve">Chairman Hooks asked that everyone present please stand and be led by </w:t>
      </w:r>
      <w:r w:rsidR="00185E0E">
        <w:t>Lois Byrd</w:t>
      </w:r>
      <w:r>
        <w:t xml:space="preserve"> in pledging allegiance to the flag.</w:t>
      </w:r>
    </w:p>
    <w:p w:rsidR="00423740" w:rsidRDefault="00423740" w:rsidP="00423740">
      <w:pPr>
        <w:pStyle w:val="NoSpacing"/>
        <w:jc w:val="both"/>
      </w:pPr>
    </w:p>
    <w:p w:rsidR="00423740" w:rsidRDefault="00423740" w:rsidP="00185E0E">
      <w:pPr>
        <w:pStyle w:val="NoSpacing"/>
        <w:jc w:val="both"/>
      </w:pPr>
      <w:r>
        <w:t xml:space="preserve">Chairman Hooks asked </w:t>
      </w:r>
      <w:r w:rsidR="00185E0E">
        <w:t>for a motion to approve the FY 2019 Budget Resolution.  A motion to approve the resolution was made by Commissioner Rivers and seconded by Commissioner Hollis.  All were in favor, motion carried.</w:t>
      </w:r>
    </w:p>
    <w:p w:rsidR="00185E0E" w:rsidRDefault="00185E0E" w:rsidP="00185E0E">
      <w:pPr>
        <w:pStyle w:val="NoSpacing"/>
        <w:jc w:val="both"/>
      </w:pPr>
    </w:p>
    <w:p w:rsidR="00185E0E" w:rsidRDefault="00185E0E" w:rsidP="00185E0E">
      <w:pPr>
        <w:pStyle w:val="NoSpacing"/>
        <w:jc w:val="both"/>
      </w:pPr>
      <w:r>
        <w:t>Chairman Hooks asked for a motion to approve the FY 2018 Budget Amendment Resolution.  A motion to approve was made by Commissioner Hollis and seconded by Commissioner Rivers.  All were in favor, motion carried.</w:t>
      </w: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>There being no further business, Chairman Hooks asked for a motion to adjourn the meeting.  Commissioner</w:t>
      </w:r>
      <w:r w:rsidR="00892D33">
        <w:t xml:space="preserve"> </w:t>
      </w:r>
      <w:r w:rsidR="00045E6F">
        <w:t xml:space="preserve">Hollis </w:t>
      </w:r>
      <w:r>
        <w:t xml:space="preserve">made a motion to adjourn and Commissioner </w:t>
      </w:r>
      <w:r w:rsidR="00045E6F">
        <w:t>Rivers</w:t>
      </w:r>
      <w:r>
        <w:t xml:space="preserve"> seconded the motion.  All were in favor, motion carried.</w:t>
      </w:r>
    </w:p>
    <w:p w:rsidR="00892D33" w:rsidRDefault="00892D33" w:rsidP="00423740">
      <w:pPr>
        <w:pStyle w:val="NoSpacing"/>
        <w:jc w:val="both"/>
      </w:pPr>
    </w:p>
    <w:p w:rsidR="00892D33" w:rsidRDefault="00892D33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>___________________________________</w:t>
      </w:r>
      <w:r>
        <w:tab/>
      </w:r>
      <w:r>
        <w:tab/>
        <w:t>___________________________________</w:t>
      </w:r>
    </w:p>
    <w:p w:rsidR="00604605" w:rsidRDefault="00423740" w:rsidP="00423740">
      <w:pPr>
        <w:pStyle w:val="NoSpacing"/>
        <w:jc w:val="both"/>
      </w:pPr>
      <w:r>
        <w:t>Lance Hooks, Chairman</w:t>
      </w:r>
      <w:r>
        <w:tab/>
      </w:r>
      <w:r>
        <w:tab/>
      </w:r>
      <w:r>
        <w:tab/>
      </w:r>
      <w:r>
        <w:tab/>
      </w:r>
      <w:r>
        <w:tab/>
        <w:t>Angie Hooks, Clerk</w:t>
      </w: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5D0FF8">
      <w:pPr>
        <w:pStyle w:val="NoSpacing"/>
        <w:jc w:val="both"/>
      </w:pPr>
      <w:r>
        <w:t xml:space="preserve">*** Note:  The Treutlen County Board of Commissioners had a Public Hearing on June 21, 2018, at 6:00 PM, to discuss the FY 2019 budget.  Present were Commissioner Cali Hollis, Commissioner </w:t>
      </w:r>
      <w:proofErr w:type="spellStart"/>
      <w:r>
        <w:t>Cashaunda</w:t>
      </w:r>
      <w:proofErr w:type="spellEnd"/>
      <w:r>
        <w:t xml:space="preserve"> Smith, County Attorney Tom Everett, County Administrator Lois Byrd, and County Clerk Angie Hooks.</w:t>
      </w:r>
      <w:bookmarkStart w:id="0" w:name="_GoBack"/>
      <w:bookmarkEnd w:id="0"/>
    </w:p>
    <w:sectPr w:rsidR="005D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7081"/>
    <w:multiLevelType w:val="hybridMultilevel"/>
    <w:tmpl w:val="0344AEFE"/>
    <w:lvl w:ilvl="0" w:tplc="A87AF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40"/>
    <w:rsid w:val="00045E6F"/>
    <w:rsid w:val="00185E0E"/>
    <w:rsid w:val="00296EE0"/>
    <w:rsid w:val="0040402D"/>
    <w:rsid w:val="00423740"/>
    <w:rsid w:val="004618D7"/>
    <w:rsid w:val="0048685B"/>
    <w:rsid w:val="005D0FF8"/>
    <w:rsid w:val="007B5335"/>
    <w:rsid w:val="00892D33"/>
    <w:rsid w:val="009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58CF6-5455-4245-81AE-7A672FBF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3</cp:revision>
  <cp:lastPrinted>2018-06-28T15:35:00Z</cp:lastPrinted>
  <dcterms:created xsi:type="dcterms:W3CDTF">2018-06-28T15:35:00Z</dcterms:created>
  <dcterms:modified xsi:type="dcterms:W3CDTF">2018-07-06T19:14:00Z</dcterms:modified>
</cp:coreProperties>
</file>