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113EA6" w:rsidP="009939C7">
      <w:pPr>
        <w:pStyle w:val="NoSpacing"/>
        <w:jc w:val="both"/>
      </w:pPr>
      <w:r>
        <w:t>July</w:t>
      </w:r>
      <w:r w:rsidR="00B74FC2">
        <w:t xml:space="preserve"> 1</w:t>
      </w:r>
      <w:r>
        <w:t>0</w:t>
      </w:r>
      <w:r w:rsidR="00252C29">
        <w:t>, 2018</w:t>
      </w:r>
    </w:p>
    <w:p w:rsidR="00064BE8" w:rsidRDefault="00252C29" w:rsidP="009939C7">
      <w:pPr>
        <w:pStyle w:val="NoSpacing"/>
        <w:jc w:val="both"/>
      </w:pPr>
      <w:r>
        <w:t>Regular</w:t>
      </w:r>
      <w:r w:rsidR="00064BE8">
        <w:t xml:space="preserve"> Meeting</w:t>
      </w:r>
    </w:p>
    <w:p w:rsidR="00064BE8" w:rsidRDefault="00252C29" w:rsidP="009939C7">
      <w:pPr>
        <w:pStyle w:val="NoSpacing"/>
        <w:jc w:val="both"/>
      </w:pPr>
      <w:r>
        <w:t>6:00 PM</w:t>
      </w:r>
    </w:p>
    <w:p w:rsidR="00064BE8" w:rsidRDefault="00064BE8" w:rsidP="009939C7">
      <w:pPr>
        <w:pStyle w:val="NoSpacing"/>
        <w:jc w:val="both"/>
      </w:pPr>
    </w:p>
    <w:p w:rsidR="00064BE8" w:rsidRDefault="00064BE8" w:rsidP="009939C7">
      <w:pPr>
        <w:pStyle w:val="NoSpacing"/>
        <w:jc w:val="both"/>
      </w:pPr>
      <w:r>
        <w:t xml:space="preserve">The Treutlen County Board of Commissioners met on the above date with the following Commissioners </w:t>
      </w:r>
      <w:r w:rsidR="00135B86">
        <w:t>present:  Chairman Lance Hooks,</w:t>
      </w:r>
      <w:r w:rsidR="00B74FC2">
        <w:t xml:space="preserve"> </w:t>
      </w:r>
      <w:r>
        <w:t>Mayn</w:t>
      </w:r>
      <w:r w:rsidR="00135B86">
        <w:t xml:space="preserve">ard Edenfield, </w:t>
      </w:r>
      <w:r w:rsidR="00D2170E">
        <w:t>Homer Rivers</w:t>
      </w:r>
      <w:r w:rsidR="00135B86">
        <w:t>, and Cashaunda Smith</w:t>
      </w:r>
      <w:r>
        <w:t>.  Also present w</w:t>
      </w:r>
      <w:r w:rsidR="00E73CC6">
        <w:t>ere County Attorney Tom Everett</w:t>
      </w:r>
      <w:r w:rsidR="00252C29">
        <w:t>, County Administrator Lois Byrd,</w:t>
      </w:r>
      <w:r>
        <w:t xml:space="preserve"> and County Clerk Angie Hooks.</w:t>
      </w:r>
      <w:r w:rsidR="00135B86">
        <w:t xml:space="preserve">  </w:t>
      </w:r>
      <w:r w:rsidR="00113EA6">
        <w:t xml:space="preserve">Commissioner Cali Hollis </w:t>
      </w:r>
      <w:r w:rsidR="00907257">
        <w:t>was not present.</w:t>
      </w:r>
    </w:p>
    <w:p w:rsidR="00D343A4" w:rsidRDefault="00E73CC6" w:rsidP="009939C7">
      <w:pPr>
        <w:pStyle w:val="NoSpacing"/>
        <w:tabs>
          <w:tab w:val="left" w:pos="2340"/>
        </w:tabs>
        <w:jc w:val="both"/>
      </w:pPr>
      <w:r>
        <w:tab/>
      </w:r>
    </w:p>
    <w:p w:rsidR="00064BE8" w:rsidRDefault="00064BE8" w:rsidP="009939C7">
      <w:pPr>
        <w:pStyle w:val="NoSpacing"/>
        <w:jc w:val="both"/>
      </w:pPr>
      <w:r>
        <w:t>Chairman Hooks called the meeting to order and</w:t>
      </w:r>
      <w:r w:rsidR="00D2170E">
        <w:t xml:space="preserve"> Commissioner </w:t>
      </w:r>
      <w:r w:rsidR="00113EA6">
        <w:t>Edenfield</w:t>
      </w:r>
      <w:r w:rsidR="00D2170E">
        <w:t xml:space="preserve"> gave</w:t>
      </w:r>
      <w:r>
        <w:t xml:space="preserve"> the invocation.</w:t>
      </w:r>
    </w:p>
    <w:p w:rsidR="00064BE8" w:rsidRDefault="00064BE8" w:rsidP="009939C7">
      <w:pPr>
        <w:pStyle w:val="NoSpacing"/>
        <w:jc w:val="both"/>
      </w:pPr>
    </w:p>
    <w:p w:rsidR="00064BE8" w:rsidRDefault="00064BE8" w:rsidP="009939C7">
      <w:pPr>
        <w:pStyle w:val="NoSpacing"/>
        <w:jc w:val="both"/>
      </w:pPr>
      <w:r>
        <w:t xml:space="preserve">Chairman Hooks asked that everyone present please </w:t>
      </w:r>
      <w:r w:rsidR="00B74FC2">
        <w:t>stand</w:t>
      </w:r>
      <w:r w:rsidR="00E455E3">
        <w:t xml:space="preserve"> and</w:t>
      </w:r>
      <w:r w:rsidR="00B74FC2">
        <w:t xml:space="preserve"> be</w:t>
      </w:r>
      <w:r w:rsidR="00135B86">
        <w:t xml:space="preserve"> </w:t>
      </w:r>
      <w:r>
        <w:t>led</w:t>
      </w:r>
      <w:r w:rsidR="00B74FC2">
        <w:t xml:space="preserve"> by Commissioner </w:t>
      </w:r>
      <w:r w:rsidR="00113EA6">
        <w:t>Smith</w:t>
      </w:r>
      <w:r>
        <w:t xml:space="preserve"> in pledging allegiance to the flag.</w:t>
      </w:r>
    </w:p>
    <w:p w:rsidR="00C84B1F" w:rsidRDefault="00C84B1F" w:rsidP="009939C7">
      <w:pPr>
        <w:pStyle w:val="NoSpacing"/>
        <w:jc w:val="both"/>
      </w:pPr>
    </w:p>
    <w:p w:rsidR="00813333" w:rsidRDefault="00D2170E" w:rsidP="009939C7">
      <w:pPr>
        <w:pStyle w:val="NoSpacing"/>
        <w:jc w:val="both"/>
      </w:pPr>
      <w:r>
        <w:t xml:space="preserve">Commissioner </w:t>
      </w:r>
      <w:r w:rsidR="00135B86">
        <w:t>Smith</w:t>
      </w:r>
      <w:r w:rsidR="00252C29">
        <w:t xml:space="preserve"> made a motion to approve the minutes of the </w:t>
      </w:r>
      <w:r w:rsidR="00113EA6">
        <w:t>June 12</w:t>
      </w:r>
      <w:r w:rsidR="00256EA7">
        <w:t>, 2018</w:t>
      </w:r>
      <w:r w:rsidR="00813333">
        <w:t xml:space="preserve"> </w:t>
      </w:r>
      <w:r w:rsidR="00135B86">
        <w:t>regular</w:t>
      </w:r>
      <w:r w:rsidR="00813333">
        <w:t xml:space="preserve"> meeting</w:t>
      </w:r>
      <w:r w:rsidR="00256EA7">
        <w:t xml:space="preserve">, and the minutes of the </w:t>
      </w:r>
      <w:r w:rsidR="00113EA6">
        <w:t>June 28, 2018 called meeting.</w:t>
      </w:r>
      <w:r w:rsidR="00813333">
        <w:t xml:space="preserve">  The motion was seconded by Commissioner</w:t>
      </w:r>
      <w:r w:rsidR="00113EA6">
        <w:t xml:space="preserve"> Rivers</w:t>
      </w:r>
      <w:r w:rsidR="00813333">
        <w:t>.  All were in favor, motion carried</w:t>
      </w:r>
      <w:r w:rsidR="00135B86">
        <w:t>.</w:t>
      </w:r>
    </w:p>
    <w:p w:rsidR="00135B86" w:rsidRDefault="00135B86" w:rsidP="009939C7">
      <w:pPr>
        <w:pStyle w:val="NoSpacing"/>
        <w:jc w:val="both"/>
      </w:pPr>
    </w:p>
    <w:p w:rsidR="00AE6FC4" w:rsidRDefault="001F3284" w:rsidP="009939C7">
      <w:pPr>
        <w:pStyle w:val="NoSpacing"/>
        <w:jc w:val="both"/>
      </w:pPr>
      <w:r>
        <w:t xml:space="preserve">Chairman Hooks opened the meeting and </w:t>
      </w:r>
      <w:r w:rsidR="00256EA7">
        <w:t>asked for public comments.</w:t>
      </w:r>
    </w:p>
    <w:p w:rsidR="00256EA7" w:rsidRDefault="00256EA7" w:rsidP="009939C7">
      <w:pPr>
        <w:pStyle w:val="NoSpacing"/>
        <w:jc w:val="both"/>
      </w:pPr>
    </w:p>
    <w:p w:rsidR="009948BF" w:rsidRDefault="00113EA6" w:rsidP="00113EA6">
      <w:pPr>
        <w:pStyle w:val="NoSpacing"/>
        <w:jc w:val="both"/>
      </w:pPr>
      <w:r>
        <w:t xml:space="preserve">Jimmy Glover addressed the Board with his concerns of having a fire truck at the Gillis Springs Fire </w:t>
      </w:r>
      <w:r w:rsidR="00A221EF">
        <w:t>S</w:t>
      </w:r>
      <w:r>
        <w:t>t</w:t>
      </w:r>
      <w:r w:rsidR="00A221EF">
        <w:t>ation</w:t>
      </w:r>
      <w:r>
        <w:t>.  After some discussion, the Board assured him that they are working on getting a truck there.</w:t>
      </w:r>
    </w:p>
    <w:p w:rsidR="00113EA6" w:rsidRDefault="00113EA6" w:rsidP="00113EA6">
      <w:pPr>
        <w:pStyle w:val="NoSpacing"/>
        <w:jc w:val="both"/>
      </w:pPr>
    </w:p>
    <w:p w:rsidR="00113EA6" w:rsidRDefault="00113EA6" w:rsidP="00113EA6">
      <w:pPr>
        <w:pStyle w:val="NoSpacing"/>
        <w:jc w:val="both"/>
      </w:pPr>
      <w:r>
        <w:t>Ra</w:t>
      </w:r>
      <w:r w:rsidR="0031173C">
        <w:t>ndall Meeks addressed the Board.  He stated that he is now the Game Warden for Treutlen County.</w:t>
      </w:r>
    </w:p>
    <w:p w:rsidR="0031173C" w:rsidRDefault="0031173C" w:rsidP="00113EA6">
      <w:pPr>
        <w:pStyle w:val="NoSpacing"/>
        <w:jc w:val="both"/>
      </w:pPr>
    </w:p>
    <w:p w:rsidR="0031173C" w:rsidRDefault="0031173C" w:rsidP="00113EA6">
      <w:pPr>
        <w:pStyle w:val="NoSpacing"/>
        <w:jc w:val="both"/>
      </w:pPr>
      <w:r>
        <w:t>Chairman Hooks asked County Administrator Lois Byrd to give the Financial Report.</w:t>
      </w:r>
    </w:p>
    <w:p w:rsidR="0031173C" w:rsidRDefault="0031173C" w:rsidP="00113EA6">
      <w:pPr>
        <w:pStyle w:val="NoSpacing"/>
        <w:jc w:val="both"/>
      </w:pPr>
    </w:p>
    <w:p w:rsidR="0031173C" w:rsidRDefault="00907257" w:rsidP="00113EA6">
      <w:pPr>
        <w:pStyle w:val="NoSpacing"/>
        <w:jc w:val="both"/>
      </w:pPr>
      <w:r>
        <w:t xml:space="preserve">After giving the Financial Report, </w:t>
      </w:r>
      <w:r w:rsidR="0031173C">
        <w:t>Mrs. Byrd gave the Administrator’s updates.  She informed the Board that the Senior Center roof was almost complete, and she congratulated Commissioners Hollis, Rivers, and Edenfield on receiving their certification.</w:t>
      </w:r>
    </w:p>
    <w:p w:rsidR="0031173C" w:rsidRDefault="0031173C" w:rsidP="00113EA6">
      <w:pPr>
        <w:pStyle w:val="NoSpacing"/>
        <w:jc w:val="both"/>
      </w:pPr>
    </w:p>
    <w:p w:rsidR="0031173C" w:rsidRDefault="001B3CB9" w:rsidP="00113EA6">
      <w:pPr>
        <w:pStyle w:val="NoSpacing"/>
        <w:jc w:val="both"/>
      </w:pPr>
      <w:r>
        <w:t xml:space="preserve">Chairman Hooks asked </w:t>
      </w:r>
      <w:r w:rsidR="00C30F6B">
        <w:t xml:space="preserve">Jason Brady with </w:t>
      </w:r>
      <w:proofErr w:type="spellStart"/>
      <w:r w:rsidR="00C30F6B">
        <w:t>Navicent</w:t>
      </w:r>
      <w:proofErr w:type="spellEnd"/>
      <w:r w:rsidR="00C30F6B">
        <w:t xml:space="preserve"> </w:t>
      </w:r>
      <w:r w:rsidR="00907257">
        <w:t>to address the Board and give an update on the EMS services</w:t>
      </w:r>
      <w:r w:rsidR="00C30F6B">
        <w:t xml:space="preserve">.  </w:t>
      </w:r>
    </w:p>
    <w:p w:rsidR="00C30F6B" w:rsidRDefault="00C30F6B" w:rsidP="00113EA6">
      <w:pPr>
        <w:pStyle w:val="NoSpacing"/>
        <w:jc w:val="both"/>
      </w:pPr>
    </w:p>
    <w:p w:rsidR="00C30F6B" w:rsidRDefault="001B3CB9" w:rsidP="00113EA6">
      <w:pPr>
        <w:pStyle w:val="NoSpacing"/>
        <w:jc w:val="both"/>
      </w:pPr>
      <w:r>
        <w:t>Chairman Hooks brought forth discuss</w:t>
      </w:r>
      <w:r w:rsidR="00A221EF">
        <w:t>ion</w:t>
      </w:r>
      <w:bookmarkStart w:id="0" w:name="_GoBack"/>
      <w:bookmarkEnd w:id="0"/>
      <w:r>
        <w:t xml:space="preserve"> on the renewal term with </w:t>
      </w:r>
      <w:proofErr w:type="spellStart"/>
      <w:r>
        <w:t>Navicent</w:t>
      </w:r>
      <w:proofErr w:type="spellEnd"/>
      <w:r>
        <w:t xml:space="preserve"> Health for the County ambulance service.  </w:t>
      </w:r>
      <w:r w:rsidR="00C30F6B">
        <w:t>After some discussion, a motion to accept the 2</w:t>
      </w:r>
      <w:r w:rsidR="00C30F6B" w:rsidRPr="00C30F6B">
        <w:rPr>
          <w:vertAlign w:val="superscript"/>
        </w:rPr>
        <w:t>nd</w:t>
      </w:r>
      <w:r w:rsidR="00C30F6B">
        <w:t xml:space="preserve"> renewal term at $195,000.00, from August 1, 2018 through July 31, 2019, was made by Commissioner Rivers and was seconded by Commissioner Edenfield.  All were in favor, motion carried.</w:t>
      </w:r>
    </w:p>
    <w:p w:rsidR="00C30F6B" w:rsidRDefault="00C30F6B" w:rsidP="00113EA6">
      <w:pPr>
        <w:pStyle w:val="NoSpacing"/>
        <w:jc w:val="both"/>
      </w:pPr>
    </w:p>
    <w:p w:rsidR="00C30F6B" w:rsidRDefault="001B3CB9" w:rsidP="00113EA6">
      <w:pPr>
        <w:pStyle w:val="NoSpacing"/>
        <w:jc w:val="both"/>
      </w:pPr>
      <w:r>
        <w:t>Chairman Hooks brought forth discussion on</w:t>
      </w:r>
      <w:r w:rsidR="00631CAD">
        <w:t xml:space="preserve"> passing a</w:t>
      </w:r>
      <w:r>
        <w:t xml:space="preserve"> resolution </w:t>
      </w:r>
      <w:r w:rsidR="00631CAD">
        <w:t xml:space="preserve">to </w:t>
      </w:r>
      <w:r>
        <w:t xml:space="preserve">establish consistent County office operating hours.  </w:t>
      </w:r>
      <w:r w:rsidR="007A2A35">
        <w:t>After some discussion, a motion to pass a resolution for the County office hours to be open continuously from 8:00 AM to 5:00</w:t>
      </w:r>
      <w:r>
        <w:t xml:space="preserve"> PM, Monday through Friday, was made by Commissioner Edenfield and seconded by Commissioner Smith.  All were in favor, motion carried.</w:t>
      </w:r>
    </w:p>
    <w:p w:rsidR="001B3CB9" w:rsidRDefault="001B3CB9" w:rsidP="00113EA6">
      <w:pPr>
        <w:pStyle w:val="NoSpacing"/>
        <w:jc w:val="both"/>
      </w:pPr>
    </w:p>
    <w:p w:rsidR="00631CAD" w:rsidRDefault="00631CAD" w:rsidP="00113EA6">
      <w:pPr>
        <w:pStyle w:val="NoSpacing"/>
        <w:jc w:val="both"/>
      </w:pPr>
      <w:r>
        <w:t xml:space="preserve">Chairman Hooks brought forth discussion on the appointment to the Region 5 Emergency Medical Services Council </w:t>
      </w:r>
      <w:r w:rsidR="00345F00">
        <w:t>Appointment.  After some discussion, Commissioner Edenfield made a motion to appoint Chad Price.  The motion was seconded by Commissioner Rivers.  All were in favor, motion carried.</w:t>
      </w:r>
    </w:p>
    <w:p w:rsidR="00345F00" w:rsidRDefault="00345F00" w:rsidP="00113EA6">
      <w:pPr>
        <w:pStyle w:val="NoSpacing"/>
        <w:jc w:val="both"/>
      </w:pPr>
    </w:p>
    <w:p w:rsidR="00345F00" w:rsidRDefault="00345F00" w:rsidP="00113EA6">
      <w:pPr>
        <w:pStyle w:val="NoSpacing"/>
        <w:jc w:val="both"/>
      </w:pPr>
      <w:r>
        <w:lastRenderedPageBreak/>
        <w:t>Chairman Hooks brought forth discussion on declaring not used property from the Senior Center as surplus.  After some discussion, a motion to declare as surplus and have a silent auction was made by Commissioner Rivers and was seconded by Commissioner Edenfield.  All were in favor, motion carried.</w:t>
      </w:r>
    </w:p>
    <w:p w:rsidR="00345F00" w:rsidRDefault="00345F00" w:rsidP="00113EA6">
      <w:pPr>
        <w:pStyle w:val="NoSpacing"/>
        <w:jc w:val="both"/>
      </w:pPr>
    </w:p>
    <w:p w:rsidR="00345F00" w:rsidRDefault="00F9199B" w:rsidP="00113EA6">
      <w:pPr>
        <w:pStyle w:val="NoSpacing"/>
        <w:jc w:val="both"/>
      </w:pPr>
      <w:r>
        <w:t>Chairman Hooks brought forth discussion on the SPLOST p</w:t>
      </w:r>
      <w:r w:rsidR="00E628F1">
        <w:t xml:space="preserve">rojects.  County Attorney Tom Everett </w:t>
      </w:r>
      <w:r w:rsidR="009A2811">
        <w:t xml:space="preserve">presented the Board with the list they had given him previously of projects that will be added to the ballot on the November 6, 2018 election.  The projects are as follows:  </w:t>
      </w:r>
    </w:p>
    <w:p w:rsidR="009A2811" w:rsidRDefault="009A2811" w:rsidP="00113EA6">
      <w:pPr>
        <w:pStyle w:val="NoSpacing"/>
        <w:jc w:val="both"/>
      </w:pPr>
    </w:p>
    <w:p w:rsidR="009A2811" w:rsidRDefault="0092217A" w:rsidP="0092217A">
      <w:pPr>
        <w:pStyle w:val="NoSpacing"/>
        <w:numPr>
          <w:ilvl w:val="0"/>
          <w:numId w:val="2"/>
        </w:numPr>
        <w:jc w:val="both"/>
      </w:pPr>
      <w:r>
        <w:t>Financing and acquisition of capital improvements for facilities (renovations to courthouse, annex, and old DFCS building)</w:t>
      </w:r>
    </w:p>
    <w:p w:rsidR="0092217A" w:rsidRDefault="0092217A" w:rsidP="0092217A">
      <w:pPr>
        <w:pStyle w:val="NoSpacing"/>
        <w:numPr>
          <w:ilvl w:val="0"/>
          <w:numId w:val="2"/>
        </w:numPr>
        <w:jc w:val="both"/>
      </w:pPr>
      <w:r>
        <w:t>Purchase of equipment and/or vehicles for Fire Department and EMA</w:t>
      </w:r>
    </w:p>
    <w:p w:rsidR="0092217A" w:rsidRDefault="0092217A" w:rsidP="0092217A">
      <w:pPr>
        <w:pStyle w:val="NoSpacing"/>
        <w:numPr>
          <w:ilvl w:val="0"/>
          <w:numId w:val="2"/>
        </w:numPr>
        <w:jc w:val="both"/>
      </w:pPr>
      <w:r>
        <w:t>Improvements to recreation facilities</w:t>
      </w:r>
    </w:p>
    <w:p w:rsidR="0092217A" w:rsidRDefault="0092217A" w:rsidP="0092217A">
      <w:pPr>
        <w:pStyle w:val="NoSpacing"/>
        <w:numPr>
          <w:ilvl w:val="0"/>
          <w:numId w:val="2"/>
        </w:numPr>
        <w:jc w:val="both"/>
      </w:pPr>
      <w:r>
        <w:t>E911 Equipment</w:t>
      </w:r>
    </w:p>
    <w:p w:rsidR="0092217A" w:rsidRDefault="0092217A" w:rsidP="0092217A">
      <w:pPr>
        <w:pStyle w:val="NoSpacing"/>
        <w:numPr>
          <w:ilvl w:val="0"/>
          <w:numId w:val="2"/>
        </w:numPr>
        <w:jc w:val="both"/>
      </w:pPr>
      <w:r>
        <w:t xml:space="preserve">Vehicles for Sheriff’s </w:t>
      </w:r>
      <w:proofErr w:type="spellStart"/>
      <w:r>
        <w:t>Dept</w:t>
      </w:r>
      <w:proofErr w:type="spellEnd"/>
    </w:p>
    <w:p w:rsidR="00762E0B" w:rsidRDefault="00762E0B" w:rsidP="00762E0B">
      <w:pPr>
        <w:pStyle w:val="NoSpacing"/>
        <w:numPr>
          <w:ilvl w:val="0"/>
          <w:numId w:val="2"/>
        </w:numPr>
        <w:jc w:val="both"/>
      </w:pPr>
      <w:r>
        <w:t xml:space="preserve">Vehicles and/or equipment for the Road </w:t>
      </w:r>
      <w:proofErr w:type="spellStart"/>
      <w:r>
        <w:t>Dept</w:t>
      </w:r>
      <w:proofErr w:type="spellEnd"/>
      <w:r>
        <w:t xml:space="preserve"> for the maintenance of roads</w:t>
      </w:r>
    </w:p>
    <w:p w:rsidR="00762E0B" w:rsidRDefault="00762E0B" w:rsidP="00762E0B">
      <w:pPr>
        <w:pStyle w:val="NoSpacing"/>
        <w:jc w:val="both"/>
      </w:pPr>
    </w:p>
    <w:p w:rsidR="00762E0B" w:rsidRDefault="00762E0B" w:rsidP="00762E0B">
      <w:pPr>
        <w:pStyle w:val="NoSpacing"/>
        <w:jc w:val="both"/>
      </w:pPr>
      <w:r>
        <w:t xml:space="preserve">After some discussion, the Board agreed to meet with the City at their earliest convenience, to pass the resolution to </w:t>
      </w:r>
      <w:proofErr w:type="spellStart"/>
      <w:r>
        <w:t>reimpose</w:t>
      </w:r>
      <w:proofErr w:type="spellEnd"/>
      <w:r>
        <w:t>, levy, and collect a special sales and use tax, upon approval by a majority of the qualified voters residing in Treutlen County, voting in a referendum to be held on the November 6, 2018 election.</w:t>
      </w:r>
    </w:p>
    <w:p w:rsidR="0092217A" w:rsidRDefault="0092217A" w:rsidP="00113EA6">
      <w:pPr>
        <w:pStyle w:val="NoSpacing"/>
        <w:jc w:val="both"/>
      </w:pPr>
    </w:p>
    <w:p w:rsidR="00762E0B" w:rsidRDefault="00762E0B" w:rsidP="00113EA6">
      <w:pPr>
        <w:pStyle w:val="NoSpacing"/>
        <w:jc w:val="both"/>
      </w:pPr>
      <w:r>
        <w:t>Chairman Hooks asked for Commissioners’ comments.</w:t>
      </w:r>
    </w:p>
    <w:p w:rsidR="00762E0B" w:rsidRDefault="00762E0B" w:rsidP="00113EA6">
      <w:pPr>
        <w:pStyle w:val="NoSpacing"/>
        <w:jc w:val="both"/>
      </w:pPr>
    </w:p>
    <w:p w:rsidR="00762E0B" w:rsidRDefault="00762E0B" w:rsidP="00762E0B">
      <w:pPr>
        <w:jc w:val="both"/>
        <w:rPr>
          <w:rFonts w:ascii="Calibri" w:hAnsi="Calibri"/>
          <w:sz w:val="22"/>
          <w:szCs w:val="22"/>
        </w:rPr>
      </w:pPr>
      <w:r w:rsidRPr="00BC135E">
        <w:rPr>
          <w:rFonts w:ascii="Calibri" w:hAnsi="Calibri"/>
          <w:sz w:val="22"/>
          <w:szCs w:val="22"/>
        </w:rPr>
        <w:t xml:space="preserve">The Commissioners discussed the inspection of the bridge on </w:t>
      </w:r>
      <w:proofErr w:type="spellStart"/>
      <w:r w:rsidRPr="00BC135E">
        <w:rPr>
          <w:rFonts w:ascii="Calibri" w:hAnsi="Calibri"/>
          <w:sz w:val="22"/>
          <w:szCs w:val="22"/>
        </w:rPr>
        <w:t>Knoxmill</w:t>
      </w:r>
      <w:proofErr w:type="spellEnd"/>
      <w:r w:rsidRPr="00BC135E">
        <w:rPr>
          <w:rFonts w:ascii="Calibri" w:hAnsi="Calibri"/>
          <w:sz w:val="22"/>
          <w:szCs w:val="22"/>
        </w:rPr>
        <w:t xml:space="preserve"> Road, status of items being removed from the EMS building, status of the repairs made to Secret Forest Road, repairs to Otis’ County truck, status of repairs to </w:t>
      </w:r>
      <w:proofErr w:type="spellStart"/>
      <w:r w:rsidRPr="00BC135E">
        <w:rPr>
          <w:rFonts w:ascii="Calibri" w:hAnsi="Calibri"/>
          <w:sz w:val="22"/>
          <w:szCs w:val="22"/>
        </w:rPr>
        <w:t>Orianna</w:t>
      </w:r>
      <w:proofErr w:type="spellEnd"/>
      <w:r w:rsidRPr="00BC135E">
        <w:rPr>
          <w:rFonts w:ascii="Calibri" w:hAnsi="Calibri"/>
          <w:sz w:val="22"/>
          <w:szCs w:val="22"/>
        </w:rPr>
        <w:t xml:space="preserve"> Road, recognition of County employees’ good work, E-911 budget increase, and uniforms for the Road Dept.</w:t>
      </w:r>
    </w:p>
    <w:p w:rsidR="00762E0B" w:rsidRDefault="00762E0B" w:rsidP="00762E0B">
      <w:pPr>
        <w:jc w:val="both"/>
        <w:rPr>
          <w:rFonts w:ascii="Calibri" w:hAnsi="Calibri"/>
          <w:sz w:val="22"/>
          <w:szCs w:val="22"/>
        </w:rPr>
      </w:pPr>
    </w:p>
    <w:p w:rsidR="00762E0B" w:rsidRPr="00DA2393" w:rsidRDefault="00DA2393" w:rsidP="00762E0B">
      <w:pPr>
        <w:jc w:val="both"/>
        <w:rPr>
          <w:rFonts w:asciiTheme="minorHAnsi" w:hAnsiTheme="minorHAnsi"/>
          <w:sz w:val="22"/>
          <w:szCs w:val="22"/>
        </w:rPr>
      </w:pPr>
      <w:r w:rsidRPr="00DA2393">
        <w:rPr>
          <w:rFonts w:asciiTheme="minorHAnsi" w:hAnsiTheme="minorHAnsi"/>
          <w:sz w:val="22"/>
          <w:szCs w:val="22"/>
        </w:rPr>
        <w:t xml:space="preserve">Commissioner </w:t>
      </w:r>
      <w:r>
        <w:rPr>
          <w:rFonts w:asciiTheme="minorHAnsi" w:hAnsiTheme="minorHAnsi"/>
          <w:sz w:val="22"/>
          <w:szCs w:val="22"/>
        </w:rPr>
        <w:t>Edenfield</w:t>
      </w:r>
      <w:r w:rsidRPr="00DA2393">
        <w:rPr>
          <w:rFonts w:asciiTheme="minorHAnsi" w:hAnsiTheme="minorHAnsi"/>
          <w:sz w:val="22"/>
          <w:szCs w:val="22"/>
        </w:rPr>
        <w:t xml:space="preserve"> made a motion to enter into executive session to discuss personnel.  The motion was seconded by Commissioner</w:t>
      </w:r>
      <w:r>
        <w:rPr>
          <w:rFonts w:asciiTheme="minorHAnsi" w:hAnsiTheme="minorHAnsi"/>
          <w:sz w:val="22"/>
          <w:szCs w:val="22"/>
        </w:rPr>
        <w:t xml:space="preserve"> Rivers</w:t>
      </w:r>
      <w:r w:rsidRPr="00DA2393">
        <w:rPr>
          <w:rFonts w:asciiTheme="minorHAnsi" w:hAnsiTheme="minorHAnsi"/>
          <w:sz w:val="22"/>
          <w:szCs w:val="22"/>
        </w:rPr>
        <w:t>.  All were in favor, motion carried</w:t>
      </w:r>
      <w:r>
        <w:rPr>
          <w:rFonts w:asciiTheme="minorHAnsi" w:hAnsiTheme="minorHAnsi"/>
          <w:sz w:val="22"/>
          <w:szCs w:val="22"/>
        </w:rPr>
        <w:t>.</w:t>
      </w:r>
    </w:p>
    <w:p w:rsidR="00762E0B" w:rsidRDefault="00762E0B" w:rsidP="00113EA6">
      <w:pPr>
        <w:pStyle w:val="NoSpacing"/>
        <w:jc w:val="both"/>
      </w:pPr>
    </w:p>
    <w:p w:rsidR="00DA2393" w:rsidRDefault="00DA2393" w:rsidP="00DA2393">
      <w:pPr>
        <w:pStyle w:val="NoSpacing"/>
        <w:jc w:val="both"/>
      </w:pPr>
      <w:r>
        <w:t>7:15</w:t>
      </w:r>
      <w:r>
        <w:t xml:space="preserve"> PM</w:t>
      </w:r>
    </w:p>
    <w:p w:rsidR="00DA2393" w:rsidRDefault="00DA2393" w:rsidP="00DA2393">
      <w:pPr>
        <w:pStyle w:val="NoSpacing"/>
        <w:jc w:val="both"/>
      </w:pPr>
      <w:r>
        <w:t>Executive Session</w:t>
      </w:r>
    </w:p>
    <w:p w:rsidR="0092217A" w:rsidRDefault="0092217A" w:rsidP="00113EA6">
      <w:pPr>
        <w:pStyle w:val="NoSpacing"/>
        <w:jc w:val="both"/>
      </w:pPr>
    </w:p>
    <w:p w:rsidR="00DA2393" w:rsidRDefault="00DA2393" w:rsidP="00DA2393">
      <w:pPr>
        <w:pStyle w:val="NoSpacing"/>
        <w:jc w:val="both"/>
      </w:pPr>
      <w:r>
        <w:t xml:space="preserve">Commissioner </w:t>
      </w:r>
      <w:r>
        <w:t xml:space="preserve">Smith </w:t>
      </w:r>
      <w:r>
        <w:t>made a motion to go out of executive session and back to the regular meeting.  Commissioner</w:t>
      </w:r>
      <w:r>
        <w:t xml:space="preserve"> Edenfield</w:t>
      </w:r>
      <w:r>
        <w:t xml:space="preserve"> seconded the motion.  All were in favor, motion carried.</w:t>
      </w:r>
    </w:p>
    <w:p w:rsidR="00DA2393" w:rsidRDefault="00DA2393" w:rsidP="00113EA6">
      <w:pPr>
        <w:pStyle w:val="NoSpacing"/>
        <w:jc w:val="both"/>
      </w:pPr>
    </w:p>
    <w:p w:rsidR="00631BE2" w:rsidRDefault="00631BE2" w:rsidP="009939C7">
      <w:pPr>
        <w:pStyle w:val="NoSpacing"/>
        <w:jc w:val="both"/>
      </w:pPr>
      <w:r>
        <w:t xml:space="preserve">There being no further business, Chairman Hooks asked for a motion to adjourn the meeting.  Commissioner </w:t>
      </w:r>
      <w:r w:rsidR="00CF03DC">
        <w:t xml:space="preserve">Edenfield </w:t>
      </w:r>
      <w:r>
        <w:t xml:space="preserve">made a motion to adjourn and Commissioner </w:t>
      </w:r>
      <w:r w:rsidR="009939C7">
        <w:t>Smith</w:t>
      </w:r>
      <w:r>
        <w:t xml:space="preserve"> seconded the motion.  All were in favor, motion carried.</w:t>
      </w:r>
    </w:p>
    <w:p w:rsidR="00CD760D" w:rsidRDefault="00CD760D" w:rsidP="009939C7">
      <w:pPr>
        <w:pStyle w:val="NoSpacing"/>
        <w:jc w:val="both"/>
      </w:pPr>
    </w:p>
    <w:p w:rsidR="00CD760D" w:rsidRDefault="00CD760D" w:rsidP="009939C7">
      <w:pPr>
        <w:pStyle w:val="NoSpacing"/>
        <w:jc w:val="both"/>
      </w:pPr>
    </w:p>
    <w:p w:rsidR="00CD760D" w:rsidRDefault="00CD760D" w:rsidP="009939C7">
      <w:pPr>
        <w:pStyle w:val="NoSpacing"/>
        <w:jc w:val="both"/>
      </w:pPr>
    </w:p>
    <w:p w:rsidR="00631BE2" w:rsidRDefault="00631BE2" w:rsidP="009939C7">
      <w:pPr>
        <w:pStyle w:val="NoSpacing"/>
        <w:jc w:val="both"/>
      </w:pPr>
    </w:p>
    <w:p w:rsidR="00631BE2" w:rsidRDefault="00631BE2" w:rsidP="009939C7">
      <w:pPr>
        <w:pStyle w:val="NoSpacing"/>
        <w:jc w:val="both"/>
      </w:pPr>
      <w:r>
        <w:t>___________________________________</w:t>
      </w:r>
      <w:r>
        <w:tab/>
      </w:r>
      <w:r>
        <w:tab/>
        <w:t>___________________________________</w:t>
      </w:r>
    </w:p>
    <w:p w:rsidR="0068739B" w:rsidRDefault="00631BE2" w:rsidP="009939C7">
      <w:pPr>
        <w:pStyle w:val="NoSpacing"/>
        <w:jc w:val="both"/>
      </w:pPr>
      <w:r>
        <w:t>Lance Hooks, Chairman</w:t>
      </w:r>
      <w:r>
        <w:tab/>
      </w:r>
      <w:r>
        <w:tab/>
      </w:r>
      <w:r>
        <w:tab/>
      </w:r>
      <w:r>
        <w:tab/>
      </w:r>
      <w:r>
        <w:tab/>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77B"/>
    <w:multiLevelType w:val="hybridMultilevel"/>
    <w:tmpl w:val="F32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F3C25"/>
    <w:multiLevelType w:val="hybridMultilevel"/>
    <w:tmpl w:val="0DF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031A8"/>
    <w:rsid w:val="00014DC3"/>
    <w:rsid w:val="00023739"/>
    <w:rsid w:val="00064BE8"/>
    <w:rsid w:val="00094E2B"/>
    <w:rsid w:val="00095624"/>
    <w:rsid w:val="000968D4"/>
    <w:rsid w:val="000A6563"/>
    <w:rsid w:val="000C17E4"/>
    <w:rsid w:val="000D1AD9"/>
    <w:rsid w:val="000D75DD"/>
    <w:rsid w:val="00113EA6"/>
    <w:rsid w:val="001213DA"/>
    <w:rsid w:val="00124AC6"/>
    <w:rsid w:val="00135B86"/>
    <w:rsid w:val="00137970"/>
    <w:rsid w:val="001462A4"/>
    <w:rsid w:val="00154DC1"/>
    <w:rsid w:val="001B3CB9"/>
    <w:rsid w:val="001B6F41"/>
    <w:rsid w:val="001E1BA1"/>
    <w:rsid w:val="001F3284"/>
    <w:rsid w:val="002410E0"/>
    <w:rsid w:val="002507F2"/>
    <w:rsid w:val="00252C29"/>
    <w:rsid w:val="00256EA7"/>
    <w:rsid w:val="002619F0"/>
    <w:rsid w:val="002868E9"/>
    <w:rsid w:val="00291227"/>
    <w:rsid w:val="002E1D06"/>
    <w:rsid w:val="002E77B6"/>
    <w:rsid w:val="002F7154"/>
    <w:rsid w:val="003038F0"/>
    <w:rsid w:val="0031173C"/>
    <w:rsid w:val="003123B6"/>
    <w:rsid w:val="0032301A"/>
    <w:rsid w:val="00324314"/>
    <w:rsid w:val="00324923"/>
    <w:rsid w:val="00345F00"/>
    <w:rsid w:val="00352715"/>
    <w:rsid w:val="00367BCD"/>
    <w:rsid w:val="00371951"/>
    <w:rsid w:val="003844BA"/>
    <w:rsid w:val="00391595"/>
    <w:rsid w:val="00396309"/>
    <w:rsid w:val="003A14E2"/>
    <w:rsid w:val="003A3FCB"/>
    <w:rsid w:val="003B5F37"/>
    <w:rsid w:val="003D68CE"/>
    <w:rsid w:val="003E1A43"/>
    <w:rsid w:val="0040432C"/>
    <w:rsid w:val="0042424D"/>
    <w:rsid w:val="00425829"/>
    <w:rsid w:val="004473E8"/>
    <w:rsid w:val="00461FEE"/>
    <w:rsid w:val="0048509F"/>
    <w:rsid w:val="0048685B"/>
    <w:rsid w:val="004931F5"/>
    <w:rsid w:val="004C1C9E"/>
    <w:rsid w:val="004E002B"/>
    <w:rsid w:val="004F7A36"/>
    <w:rsid w:val="005052EF"/>
    <w:rsid w:val="00510C3F"/>
    <w:rsid w:val="00510CE3"/>
    <w:rsid w:val="00521ADE"/>
    <w:rsid w:val="00551079"/>
    <w:rsid w:val="0056630F"/>
    <w:rsid w:val="00573141"/>
    <w:rsid w:val="0058540C"/>
    <w:rsid w:val="00586717"/>
    <w:rsid w:val="00596B16"/>
    <w:rsid w:val="005A797C"/>
    <w:rsid w:val="005D6789"/>
    <w:rsid w:val="005E5309"/>
    <w:rsid w:val="005E7251"/>
    <w:rsid w:val="005F79C7"/>
    <w:rsid w:val="00601F32"/>
    <w:rsid w:val="006226C8"/>
    <w:rsid w:val="00622CA8"/>
    <w:rsid w:val="00631BE2"/>
    <w:rsid w:val="00631CAD"/>
    <w:rsid w:val="0064545C"/>
    <w:rsid w:val="0068739B"/>
    <w:rsid w:val="00697A70"/>
    <w:rsid w:val="006A6398"/>
    <w:rsid w:val="006C78CA"/>
    <w:rsid w:val="006D0641"/>
    <w:rsid w:val="007020AB"/>
    <w:rsid w:val="00722262"/>
    <w:rsid w:val="00734BB3"/>
    <w:rsid w:val="007426FF"/>
    <w:rsid w:val="007566A0"/>
    <w:rsid w:val="00762E0B"/>
    <w:rsid w:val="007A2A35"/>
    <w:rsid w:val="007A4199"/>
    <w:rsid w:val="007B1457"/>
    <w:rsid w:val="007B5335"/>
    <w:rsid w:val="007E037F"/>
    <w:rsid w:val="007E36D3"/>
    <w:rsid w:val="007E5598"/>
    <w:rsid w:val="00813333"/>
    <w:rsid w:val="008149C2"/>
    <w:rsid w:val="0082777D"/>
    <w:rsid w:val="0083190E"/>
    <w:rsid w:val="008C01C5"/>
    <w:rsid w:val="008C5DE5"/>
    <w:rsid w:val="008F219D"/>
    <w:rsid w:val="009051A5"/>
    <w:rsid w:val="00907257"/>
    <w:rsid w:val="0092217A"/>
    <w:rsid w:val="00960005"/>
    <w:rsid w:val="009729BA"/>
    <w:rsid w:val="009911C3"/>
    <w:rsid w:val="009939C7"/>
    <w:rsid w:val="009948BF"/>
    <w:rsid w:val="009A143F"/>
    <w:rsid w:val="009A2811"/>
    <w:rsid w:val="009B0880"/>
    <w:rsid w:val="009E1F84"/>
    <w:rsid w:val="009F242F"/>
    <w:rsid w:val="00A221EF"/>
    <w:rsid w:val="00A30335"/>
    <w:rsid w:val="00A333E2"/>
    <w:rsid w:val="00A47C2B"/>
    <w:rsid w:val="00A61B49"/>
    <w:rsid w:val="00A62011"/>
    <w:rsid w:val="00A65493"/>
    <w:rsid w:val="00A73275"/>
    <w:rsid w:val="00A763DA"/>
    <w:rsid w:val="00AB567C"/>
    <w:rsid w:val="00AE6FC4"/>
    <w:rsid w:val="00B060D3"/>
    <w:rsid w:val="00B113A0"/>
    <w:rsid w:val="00B14AE8"/>
    <w:rsid w:val="00B17AF0"/>
    <w:rsid w:val="00B434C7"/>
    <w:rsid w:val="00B43BAA"/>
    <w:rsid w:val="00B4503D"/>
    <w:rsid w:val="00B52ABA"/>
    <w:rsid w:val="00B54079"/>
    <w:rsid w:val="00B74FC2"/>
    <w:rsid w:val="00B873EC"/>
    <w:rsid w:val="00BB3863"/>
    <w:rsid w:val="00BD44DF"/>
    <w:rsid w:val="00C30F6B"/>
    <w:rsid w:val="00C326D7"/>
    <w:rsid w:val="00C34731"/>
    <w:rsid w:val="00C51E0E"/>
    <w:rsid w:val="00C521D9"/>
    <w:rsid w:val="00C625D1"/>
    <w:rsid w:val="00C63469"/>
    <w:rsid w:val="00C65259"/>
    <w:rsid w:val="00C84B1F"/>
    <w:rsid w:val="00C926B6"/>
    <w:rsid w:val="00CA6C84"/>
    <w:rsid w:val="00CC19CB"/>
    <w:rsid w:val="00CD760D"/>
    <w:rsid w:val="00CF03DC"/>
    <w:rsid w:val="00D12587"/>
    <w:rsid w:val="00D2170E"/>
    <w:rsid w:val="00D2487C"/>
    <w:rsid w:val="00D343A4"/>
    <w:rsid w:val="00D633D4"/>
    <w:rsid w:val="00D76C09"/>
    <w:rsid w:val="00D80EE6"/>
    <w:rsid w:val="00DA2393"/>
    <w:rsid w:val="00DA74AE"/>
    <w:rsid w:val="00DB3106"/>
    <w:rsid w:val="00DC0CE9"/>
    <w:rsid w:val="00E32265"/>
    <w:rsid w:val="00E455E3"/>
    <w:rsid w:val="00E628F1"/>
    <w:rsid w:val="00E73CC6"/>
    <w:rsid w:val="00E8717E"/>
    <w:rsid w:val="00E93ECE"/>
    <w:rsid w:val="00EA2AD6"/>
    <w:rsid w:val="00EF2A0F"/>
    <w:rsid w:val="00F14024"/>
    <w:rsid w:val="00F15359"/>
    <w:rsid w:val="00F207E2"/>
    <w:rsid w:val="00F51D88"/>
    <w:rsid w:val="00F806C2"/>
    <w:rsid w:val="00F82C2F"/>
    <w:rsid w:val="00F9199B"/>
    <w:rsid w:val="00FD408F"/>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8</cp:revision>
  <cp:lastPrinted>2018-07-17T15:40:00Z</cp:lastPrinted>
  <dcterms:created xsi:type="dcterms:W3CDTF">2018-07-17T13:02:00Z</dcterms:created>
  <dcterms:modified xsi:type="dcterms:W3CDTF">2018-07-17T15:59:00Z</dcterms:modified>
</cp:coreProperties>
</file>