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0D24D3" w:rsidP="005E6B66">
      <w:pPr>
        <w:pStyle w:val="NoSpacing"/>
        <w:jc w:val="both"/>
      </w:pPr>
      <w:r>
        <w:t>December 4</w:t>
      </w:r>
      <w:r w:rsidR="00413C25">
        <w:t>, 2018</w:t>
      </w:r>
    </w:p>
    <w:p w:rsidR="00064BE8" w:rsidRDefault="00854466" w:rsidP="005E6B66">
      <w:pPr>
        <w:pStyle w:val="NoSpacing"/>
        <w:jc w:val="both"/>
      </w:pPr>
      <w:r>
        <w:t>Regular Meeting</w:t>
      </w:r>
      <w:r w:rsidR="00626899">
        <w:t xml:space="preserve"> </w:t>
      </w:r>
    </w:p>
    <w:p w:rsidR="00064BE8" w:rsidRDefault="00854466" w:rsidP="005E6B66">
      <w:pPr>
        <w:pStyle w:val="NoSpacing"/>
        <w:jc w:val="both"/>
      </w:pPr>
      <w:r>
        <w:t>6:00</w:t>
      </w:r>
      <w:r w:rsidR="00064BE8">
        <w:t xml:space="preserve"> PM</w:t>
      </w:r>
    </w:p>
    <w:p w:rsidR="00064BE8" w:rsidRDefault="00064BE8" w:rsidP="005E6B66">
      <w:pPr>
        <w:pStyle w:val="NoSpacing"/>
        <w:jc w:val="both"/>
      </w:pPr>
    </w:p>
    <w:p w:rsidR="00064BE8" w:rsidRDefault="00064BE8" w:rsidP="005E6B66">
      <w:pPr>
        <w:pStyle w:val="NoSpacing"/>
        <w:jc w:val="both"/>
      </w:pPr>
      <w:r>
        <w:t>The Treutlen County Board of Commissioners met on the above date with the following Commissioners present:</w:t>
      </w:r>
      <w:r w:rsidR="000D24D3">
        <w:t xml:space="preserve">  Chairman Lance Hooks,</w:t>
      </w:r>
      <w:r>
        <w:t xml:space="preserve"> </w:t>
      </w:r>
      <w:r w:rsidR="00626899">
        <w:t>Vice-Chairman Cali Hollis,</w:t>
      </w:r>
      <w:r w:rsidR="00C630BD">
        <w:t xml:space="preserve"> Maynard Edenfield,</w:t>
      </w:r>
      <w:r w:rsidR="00626899">
        <w:t xml:space="preserve"> </w:t>
      </w:r>
      <w:r>
        <w:t>Homer Rivers, and Cashaunda Smith.  Also present w</w:t>
      </w:r>
      <w:r w:rsidR="00E73CC6">
        <w:t>ere County Attorney Tom Everett</w:t>
      </w:r>
      <w:r w:rsidR="007A726B">
        <w:t>, County Administrator</w:t>
      </w:r>
      <w:r w:rsidR="005E6B66">
        <w:t xml:space="preserve"> Lois Byrd</w:t>
      </w:r>
      <w:r w:rsidR="007A726B">
        <w:t>,</w:t>
      </w:r>
      <w:r>
        <w:t xml:space="preserve"> and County Clerk Angie Hooks.</w:t>
      </w:r>
      <w:r w:rsidR="00E14E21">
        <w:t xml:space="preserve">  </w:t>
      </w:r>
    </w:p>
    <w:p w:rsidR="00D343A4" w:rsidRDefault="00E73CC6" w:rsidP="005E6B66">
      <w:pPr>
        <w:pStyle w:val="NoSpacing"/>
        <w:tabs>
          <w:tab w:val="left" w:pos="2340"/>
        </w:tabs>
        <w:jc w:val="both"/>
      </w:pPr>
      <w:r>
        <w:tab/>
      </w:r>
    </w:p>
    <w:p w:rsidR="00064BE8" w:rsidRDefault="000D24D3" w:rsidP="005E6B66">
      <w:pPr>
        <w:pStyle w:val="NoSpacing"/>
        <w:jc w:val="both"/>
      </w:pPr>
      <w:r>
        <w:t>Chairman Hooks</w:t>
      </w:r>
      <w:r w:rsidR="00064BE8">
        <w:t xml:space="preserve"> called the meeting to order and Commissioner</w:t>
      </w:r>
      <w:r w:rsidR="00413C25">
        <w:t xml:space="preserve"> </w:t>
      </w:r>
      <w:r>
        <w:t>Smith</w:t>
      </w:r>
      <w:r w:rsidR="00064BE8">
        <w:t xml:space="preserve"> gave the invocation.</w:t>
      </w:r>
    </w:p>
    <w:p w:rsidR="00064BE8" w:rsidRDefault="00064BE8" w:rsidP="005E6B66">
      <w:pPr>
        <w:pStyle w:val="NoSpacing"/>
        <w:jc w:val="both"/>
      </w:pPr>
    </w:p>
    <w:p w:rsidR="00064BE8" w:rsidRDefault="000D24D3" w:rsidP="005E6B66">
      <w:pPr>
        <w:pStyle w:val="NoSpacing"/>
        <w:jc w:val="both"/>
      </w:pPr>
      <w:r>
        <w:t>Chairman Hooks</w:t>
      </w:r>
      <w:r w:rsidR="00064BE8">
        <w:t xml:space="preserve"> asked that everyone present plea</w:t>
      </w:r>
      <w:r w:rsidR="00413C25">
        <w:t xml:space="preserve">se stand </w:t>
      </w:r>
      <w:r w:rsidR="00626899">
        <w:t xml:space="preserve">and be led by </w:t>
      </w:r>
      <w:r w:rsidR="00C630BD">
        <w:t>Commissioner</w:t>
      </w:r>
      <w:r>
        <w:t xml:space="preserve"> Rivers</w:t>
      </w:r>
      <w:r w:rsidR="00626899">
        <w:t xml:space="preserve"> in </w:t>
      </w:r>
      <w:r w:rsidR="00413C25">
        <w:t>pledging allegiance to the flag</w:t>
      </w:r>
      <w:r w:rsidR="00064BE8">
        <w:t>.</w:t>
      </w:r>
    </w:p>
    <w:p w:rsidR="003B5E2F" w:rsidRDefault="003B5E2F" w:rsidP="005E6B66">
      <w:pPr>
        <w:pStyle w:val="NoSpacing"/>
        <w:jc w:val="both"/>
      </w:pPr>
    </w:p>
    <w:p w:rsidR="000D24D3" w:rsidRDefault="000D24D3" w:rsidP="005E6B66">
      <w:pPr>
        <w:pStyle w:val="NoSpacing"/>
        <w:jc w:val="both"/>
      </w:pPr>
      <w:r>
        <w:t>Chairman Hooks opened the meeting and asked for a motion to approve the minutes for the November 6, 2018 minutes.  Commissioner Smith made a motion to approve and was seconded by Commissioner Hollis.  All were in favor, motion carried.</w:t>
      </w:r>
    </w:p>
    <w:p w:rsidR="000D24D3" w:rsidRDefault="000D24D3" w:rsidP="005E6B66">
      <w:pPr>
        <w:pStyle w:val="NoSpacing"/>
        <w:jc w:val="both"/>
      </w:pPr>
    </w:p>
    <w:p w:rsidR="000D24D3" w:rsidRDefault="000D24D3" w:rsidP="005E6B66">
      <w:pPr>
        <w:pStyle w:val="NoSpacing"/>
        <w:jc w:val="both"/>
      </w:pPr>
      <w:r>
        <w:t>Chairman Hooks asked if there were any public comments.  There were none.</w:t>
      </w:r>
    </w:p>
    <w:p w:rsidR="000D24D3" w:rsidRDefault="000D24D3" w:rsidP="005E6B66">
      <w:pPr>
        <w:pStyle w:val="NoSpacing"/>
        <w:jc w:val="both"/>
      </w:pPr>
    </w:p>
    <w:p w:rsidR="000D24D3" w:rsidRDefault="000D24D3" w:rsidP="005E6B66">
      <w:pPr>
        <w:pStyle w:val="NoSpacing"/>
        <w:jc w:val="both"/>
      </w:pPr>
      <w:r>
        <w:t xml:space="preserve">Chairman Hooks asked County Administrator Lois Byrd to present the Financial Report and Administrator </w:t>
      </w:r>
      <w:r w:rsidR="00616B84">
        <w:t>Updates</w:t>
      </w:r>
      <w:r>
        <w:t xml:space="preserve">.  </w:t>
      </w:r>
    </w:p>
    <w:p w:rsidR="000D24D3" w:rsidRDefault="000D24D3" w:rsidP="005E6B66">
      <w:pPr>
        <w:pStyle w:val="NoSpacing"/>
        <w:jc w:val="both"/>
      </w:pPr>
    </w:p>
    <w:p w:rsidR="000D24D3" w:rsidRDefault="000D24D3" w:rsidP="005E6B66">
      <w:pPr>
        <w:pStyle w:val="NoSpacing"/>
        <w:jc w:val="both"/>
      </w:pPr>
      <w:r>
        <w:t>After giving the Financial Report, Mrs. Byrd cong</w:t>
      </w:r>
      <w:r w:rsidR="005C0DAB">
        <w:t>ratulated Chairman Hooks on receiving his certification for County Commissioner.</w:t>
      </w:r>
    </w:p>
    <w:p w:rsidR="005C0DAB" w:rsidRDefault="005C0DAB" w:rsidP="005E6B66">
      <w:pPr>
        <w:pStyle w:val="NoSpacing"/>
        <w:jc w:val="both"/>
      </w:pPr>
    </w:p>
    <w:p w:rsidR="005C0DAB" w:rsidRDefault="005C0DAB" w:rsidP="005E6B66">
      <w:pPr>
        <w:pStyle w:val="NoSpacing"/>
        <w:jc w:val="both"/>
      </w:pPr>
      <w:r>
        <w:t>Mrs. Byrd informed the Board that the ice machine had been installed at the Senior Center.  She also asked Chairman Hooks if he had any information on the quotes for the uniforms for the Road Department.</w:t>
      </w:r>
      <w:r w:rsidR="00616B84">
        <w:t xml:space="preserve">  Chairman Hooks presented the Board with two quotes.  One from Cintas and one from </w:t>
      </w:r>
      <w:proofErr w:type="spellStart"/>
      <w:r w:rsidR="00616B84">
        <w:t>Uni</w:t>
      </w:r>
      <w:r w:rsidR="005E2F6A">
        <w:t>F</w:t>
      </w:r>
      <w:r w:rsidR="00616B84">
        <w:t>irst</w:t>
      </w:r>
      <w:proofErr w:type="spellEnd"/>
      <w:r w:rsidR="00616B84">
        <w:t>.</w:t>
      </w:r>
    </w:p>
    <w:p w:rsidR="005C0DAB" w:rsidRDefault="005C0DAB" w:rsidP="005E6B66">
      <w:pPr>
        <w:pStyle w:val="NoSpacing"/>
        <w:jc w:val="both"/>
      </w:pPr>
    </w:p>
    <w:p w:rsidR="005C0DAB" w:rsidRDefault="005C0DAB" w:rsidP="005E6B66">
      <w:pPr>
        <w:pStyle w:val="NoSpacing"/>
        <w:jc w:val="both"/>
      </w:pPr>
      <w:r>
        <w:t>After some discussion, Commissioner Edenfield made a motion to accept the quote from Uni</w:t>
      </w:r>
      <w:r w:rsidR="005E2F6A">
        <w:t>F</w:t>
      </w:r>
      <w:bookmarkStart w:id="0" w:name="_GoBack"/>
      <w:bookmarkEnd w:id="0"/>
      <w:r>
        <w:t>irst.  The quote was seconded by Commissioner Rivers.  All were in favor, motion carried.</w:t>
      </w:r>
    </w:p>
    <w:p w:rsidR="005C0DAB" w:rsidRDefault="005C0DAB" w:rsidP="005E6B66">
      <w:pPr>
        <w:pStyle w:val="NoSpacing"/>
        <w:jc w:val="both"/>
      </w:pPr>
    </w:p>
    <w:p w:rsidR="005C0DAB" w:rsidRDefault="005C0DAB" w:rsidP="005E6B66">
      <w:pPr>
        <w:pStyle w:val="NoSpacing"/>
        <w:jc w:val="both"/>
      </w:pPr>
      <w:r>
        <w:t xml:space="preserve">Mrs. Byrd informed the Board that she had talked with Hilda with Harris regarding direct deposit.  </w:t>
      </w:r>
      <w:r w:rsidR="00FD79AA">
        <w:t xml:space="preserve">Hilda recommended waiting until the first of the year to switch over to Harris.  </w:t>
      </w:r>
    </w:p>
    <w:p w:rsidR="00FD79AA" w:rsidRDefault="00FD79AA" w:rsidP="005E6B66">
      <w:pPr>
        <w:pStyle w:val="NoSpacing"/>
        <w:jc w:val="both"/>
      </w:pPr>
    </w:p>
    <w:p w:rsidR="00FD79AA" w:rsidRDefault="00FD79AA" w:rsidP="005E6B66">
      <w:pPr>
        <w:pStyle w:val="NoSpacing"/>
        <w:jc w:val="both"/>
      </w:pPr>
      <w:r>
        <w:t>Mrs. Byrd informed the Board that the report from Navicent was in their packet.</w:t>
      </w:r>
    </w:p>
    <w:p w:rsidR="00FD79AA" w:rsidRDefault="00FD79AA" w:rsidP="005E6B66">
      <w:pPr>
        <w:pStyle w:val="NoSpacing"/>
        <w:jc w:val="both"/>
      </w:pPr>
    </w:p>
    <w:p w:rsidR="00FD79AA" w:rsidRDefault="00FD79AA" w:rsidP="005E6B66">
      <w:pPr>
        <w:pStyle w:val="NoSpacing"/>
        <w:jc w:val="both"/>
      </w:pPr>
      <w:r>
        <w:t>Mrs. Byrd brought forth discussion on an email domain for the County.  After some discussion, the Board asked Mrs. Byrd to check with Martin with Plenus Systems to see if the domain treutlencounty.com was available.</w:t>
      </w:r>
    </w:p>
    <w:p w:rsidR="004F203A" w:rsidRDefault="004F203A" w:rsidP="005E6B66">
      <w:pPr>
        <w:pStyle w:val="NoSpacing"/>
        <w:jc w:val="both"/>
      </w:pPr>
    </w:p>
    <w:p w:rsidR="004F203A" w:rsidRDefault="004F203A" w:rsidP="005E6B66">
      <w:pPr>
        <w:pStyle w:val="NoSpacing"/>
        <w:jc w:val="both"/>
      </w:pPr>
      <w:r>
        <w:t>Chairman Hooks brought forth discussion on the approval for the Christmas bonus for the County employees.  After some discussion, Commissioner Edenfield made a motion to raise the bonus $25.00 more per employee.  As there was no second, the motion died.</w:t>
      </w:r>
    </w:p>
    <w:p w:rsidR="004F203A" w:rsidRDefault="004F203A" w:rsidP="005E6B66">
      <w:pPr>
        <w:pStyle w:val="NoSpacing"/>
        <w:jc w:val="both"/>
      </w:pPr>
    </w:p>
    <w:p w:rsidR="007547A1" w:rsidRDefault="004F203A" w:rsidP="005E6B66">
      <w:pPr>
        <w:pStyle w:val="NoSpacing"/>
        <w:jc w:val="both"/>
      </w:pPr>
      <w:r>
        <w:lastRenderedPageBreak/>
        <w:t>Commissioner Smith made a motion to leave the bonus the same as last year, which was $150.00 for full-time employees, and $75.00 for part-time employees.  Commissioner Hollis seconded the motion.  Commissioner Rivers voted yes</w:t>
      </w:r>
      <w:r w:rsidR="007547A1">
        <w:t xml:space="preserve"> and Commissioner Edenfield voted no.  Motion carried with a 3 to 1 vote.</w:t>
      </w:r>
    </w:p>
    <w:p w:rsidR="00616B84" w:rsidRDefault="00616B84" w:rsidP="005E6B66">
      <w:pPr>
        <w:pStyle w:val="NoSpacing"/>
        <w:jc w:val="both"/>
      </w:pPr>
    </w:p>
    <w:p w:rsidR="00EA5B65" w:rsidRDefault="00EA5B65" w:rsidP="005E6B66">
      <w:pPr>
        <w:pStyle w:val="NoSpacing"/>
        <w:jc w:val="both"/>
      </w:pPr>
      <w:r>
        <w:t xml:space="preserve">Chairman Hooks brought forth discussion </w:t>
      </w:r>
      <w:r w:rsidR="007547A1">
        <w:t xml:space="preserve">on the AC Unit Proposal </w:t>
      </w:r>
      <w:r>
        <w:t xml:space="preserve">for the Courthouse Court Room.  Commissioner Rivers </w:t>
      </w:r>
      <w:r w:rsidR="00657A5C">
        <w:t>stated that he had talked to Alexander Bros and they suggested waiting to put in a new unit until after th</w:t>
      </w:r>
      <w:r w:rsidR="00616B84">
        <w:t>e renovations on the Courthouse have been made.</w:t>
      </w:r>
    </w:p>
    <w:p w:rsidR="00657A5C" w:rsidRDefault="00657A5C" w:rsidP="005E6B66">
      <w:pPr>
        <w:pStyle w:val="NoSpacing"/>
        <w:jc w:val="both"/>
      </w:pPr>
    </w:p>
    <w:p w:rsidR="00657A5C" w:rsidRDefault="00657A5C" w:rsidP="005E6B66">
      <w:pPr>
        <w:pStyle w:val="NoSpacing"/>
        <w:jc w:val="both"/>
      </w:pPr>
      <w:r>
        <w:t xml:space="preserve">Chairman Hooks brought forth discussion on the LMIG Projects and asked Mr. Dale Brantley with the Wood Group to address the Board.  </w:t>
      </w:r>
    </w:p>
    <w:p w:rsidR="00657A5C" w:rsidRDefault="00657A5C" w:rsidP="005E6B66">
      <w:pPr>
        <w:pStyle w:val="NoSpacing"/>
        <w:jc w:val="both"/>
      </w:pPr>
    </w:p>
    <w:p w:rsidR="00657A5C" w:rsidRDefault="00657A5C" w:rsidP="005E6B66">
      <w:pPr>
        <w:pStyle w:val="NoSpacing"/>
        <w:jc w:val="both"/>
      </w:pPr>
      <w:r>
        <w:t>After some discussion, Chairman Hooks asked for a motion to approve the 2019 LMIG Projects.  Commissioner Edenfield made a motion to approve and was seconded by Commissioner Rivers.  All were in favor, motion carried.</w:t>
      </w:r>
      <w:r w:rsidR="004417A2">
        <w:t xml:space="preserve">  </w:t>
      </w:r>
    </w:p>
    <w:p w:rsidR="00657A5C" w:rsidRDefault="00657A5C" w:rsidP="005E6B66">
      <w:pPr>
        <w:pStyle w:val="NoSpacing"/>
        <w:jc w:val="both"/>
      </w:pPr>
    </w:p>
    <w:p w:rsidR="00657A5C" w:rsidRDefault="00657A5C" w:rsidP="005E6B66">
      <w:pPr>
        <w:pStyle w:val="NoSpacing"/>
        <w:jc w:val="both"/>
      </w:pPr>
      <w:r>
        <w:t xml:space="preserve">Chairman Hooks brought forth discussion on the appointment to the </w:t>
      </w:r>
      <w:r w:rsidR="004417A2">
        <w:t>Regional Council.  After some discussion, a motion to appoint Cashaunda Smith to the Board was made by Commissioner Edenfield and was seconded by Commissioner Rivers.  All were in favor, motion carried.</w:t>
      </w:r>
    </w:p>
    <w:p w:rsidR="004417A2" w:rsidRDefault="004417A2" w:rsidP="005E6B66">
      <w:pPr>
        <w:pStyle w:val="NoSpacing"/>
        <w:jc w:val="both"/>
      </w:pPr>
    </w:p>
    <w:p w:rsidR="004417A2" w:rsidRDefault="004417A2" w:rsidP="005E6B66">
      <w:pPr>
        <w:pStyle w:val="NoSpacing"/>
        <w:jc w:val="both"/>
      </w:pPr>
      <w:r>
        <w:t>Commissioners Comments</w:t>
      </w:r>
    </w:p>
    <w:p w:rsidR="004417A2" w:rsidRDefault="004417A2" w:rsidP="005E6B66">
      <w:pPr>
        <w:pStyle w:val="NoSpacing"/>
        <w:jc w:val="both"/>
      </w:pPr>
    </w:p>
    <w:p w:rsidR="004417A2" w:rsidRDefault="004417A2" w:rsidP="005E6B66">
      <w:pPr>
        <w:pStyle w:val="NoSpacing"/>
        <w:jc w:val="both"/>
      </w:pPr>
      <w:r>
        <w:t>Commissioner Smith and Commissioner Rivers thanked the Board and staff for the reception and informed the Board that they would be available to help with any needs that may arise.</w:t>
      </w:r>
    </w:p>
    <w:p w:rsidR="00DB133E" w:rsidRDefault="00DB133E" w:rsidP="005E6B66">
      <w:pPr>
        <w:pStyle w:val="NoSpacing"/>
        <w:jc w:val="both"/>
      </w:pPr>
      <w:r>
        <w:t xml:space="preserve">  </w:t>
      </w:r>
    </w:p>
    <w:p w:rsidR="00631BE2" w:rsidRDefault="00631BE2" w:rsidP="005E6B66">
      <w:pPr>
        <w:pStyle w:val="NoSpacing"/>
        <w:jc w:val="both"/>
      </w:pPr>
      <w:r>
        <w:t xml:space="preserve">There being no further business, </w:t>
      </w:r>
      <w:r w:rsidR="004417A2">
        <w:t>Chairman Hooks</w:t>
      </w:r>
      <w:r>
        <w:t xml:space="preserve"> asked for a motion to adjo</w:t>
      </w:r>
      <w:r w:rsidR="005E6B66">
        <w:t>urn the meeting.  Commissioner</w:t>
      </w:r>
      <w:r w:rsidR="00874673">
        <w:t xml:space="preserve"> </w:t>
      </w:r>
      <w:r w:rsidR="004417A2">
        <w:t>Edenfield</w:t>
      </w:r>
      <w:r>
        <w:t xml:space="preserve"> made a motion to adjourn and Commissioner</w:t>
      </w:r>
      <w:r w:rsidR="005E6B66">
        <w:t xml:space="preserve"> </w:t>
      </w:r>
      <w:r w:rsidR="004417A2">
        <w:t>Smith</w:t>
      </w:r>
      <w:r>
        <w:t xml:space="preserve"> second</w:t>
      </w:r>
      <w:r w:rsidR="00F65895">
        <w:t xml:space="preserve">ed the motion.  All </w:t>
      </w:r>
      <w:r w:rsidR="00E41E64">
        <w:t>were in favor</w:t>
      </w:r>
      <w:r>
        <w:t>,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r>
      <w:r w:rsidR="00C97387">
        <w:t xml:space="preserve">         </w:t>
      </w:r>
      <w:r>
        <w:t>___________________________________</w:t>
      </w:r>
    </w:p>
    <w:p w:rsidR="0068739B" w:rsidRDefault="004417A2" w:rsidP="00064BE8">
      <w:pPr>
        <w:pStyle w:val="NoSpacing"/>
      </w:pPr>
      <w:r>
        <w:t xml:space="preserve">Lance Hooks, </w:t>
      </w:r>
      <w:r w:rsidR="001E4E7C">
        <w:t>Chairman</w:t>
      </w:r>
      <w:r w:rsidR="00631BE2">
        <w:tab/>
      </w:r>
      <w:r w:rsidR="00631BE2">
        <w:tab/>
      </w:r>
      <w:r w:rsidR="00631BE2">
        <w:tab/>
      </w:r>
      <w:r w:rsidR="00631BE2">
        <w:tab/>
      </w:r>
      <w:r w:rsidR="00C97387">
        <w:t xml:space="preserve">        </w:t>
      </w:r>
      <w:r>
        <w:tab/>
        <w:t xml:space="preserve">         </w:t>
      </w:r>
      <w:r w:rsidR="00631BE2">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D2CEF"/>
    <w:multiLevelType w:val="hybridMultilevel"/>
    <w:tmpl w:val="F3E0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23739"/>
    <w:rsid w:val="00026ED0"/>
    <w:rsid w:val="00064BE8"/>
    <w:rsid w:val="00080637"/>
    <w:rsid w:val="00093028"/>
    <w:rsid w:val="000A6563"/>
    <w:rsid w:val="000D0F28"/>
    <w:rsid w:val="000D24D3"/>
    <w:rsid w:val="000D4666"/>
    <w:rsid w:val="000F0501"/>
    <w:rsid w:val="00110E44"/>
    <w:rsid w:val="00137970"/>
    <w:rsid w:val="001412A7"/>
    <w:rsid w:val="00144CC4"/>
    <w:rsid w:val="00183441"/>
    <w:rsid w:val="001A6019"/>
    <w:rsid w:val="001D7E95"/>
    <w:rsid w:val="001E4E7C"/>
    <w:rsid w:val="002F58C9"/>
    <w:rsid w:val="0032301A"/>
    <w:rsid w:val="00346295"/>
    <w:rsid w:val="003A0943"/>
    <w:rsid w:val="003A3FCB"/>
    <w:rsid w:val="003A77EA"/>
    <w:rsid w:val="003B5E2F"/>
    <w:rsid w:val="003C3CE0"/>
    <w:rsid w:val="003D3546"/>
    <w:rsid w:val="003D68CE"/>
    <w:rsid w:val="0040432C"/>
    <w:rsid w:val="00413C25"/>
    <w:rsid w:val="00414E6D"/>
    <w:rsid w:val="00425829"/>
    <w:rsid w:val="004417A2"/>
    <w:rsid w:val="00452AAD"/>
    <w:rsid w:val="00461FEE"/>
    <w:rsid w:val="004801AA"/>
    <w:rsid w:val="0048509F"/>
    <w:rsid w:val="0048685B"/>
    <w:rsid w:val="00491EF8"/>
    <w:rsid w:val="004E78C0"/>
    <w:rsid w:val="004F203A"/>
    <w:rsid w:val="004F7A36"/>
    <w:rsid w:val="00511C75"/>
    <w:rsid w:val="00581385"/>
    <w:rsid w:val="00596B16"/>
    <w:rsid w:val="005A797C"/>
    <w:rsid w:val="005B04DD"/>
    <w:rsid w:val="005C0DAB"/>
    <w:rsid w:val="005E2F6A"/>
    <w:rsid w:val="005E5A20"/>
    <w:rsid w:val="005E6B66"/>
    <w:rsid w:val="005F2B00"/>
    <w:rsid w:val="00600443"/>
    <w:rsid w:val="00616B84"/>
    <w:rsid w:val="00626899"/>
    <w:rsid w:val="00631BE2"/>
    <w:rsid w:val="0065399D"/>
    <w:rsid w:val="0065575E"/>
    <w:rsid w:val="00657A5C"/>
    <w:rsid w:val="00671442"/>
    <w:rsid w:val="0068739B"/>
    <w:rsid w:val="00697A70"/>
    <w:rsid w:val="007020AB"/>
    <w:rsid w:val="00722262"/>
    <w:rsid w:val="00734BB3"/>
    <w:rsid w:val="007547A1"/>
    <w:rsid w:val="00764199"/>
    <w:rsid w:val="0078599C"/>
    <w:rsid w:val="007A726B"/>
    <w:rsid w:val="007B5335"/>
    <w:rsid w:val="007E037F"/>
    <w:rsid w:val="007E36D3"/>
    <w:rsid w:val="007E5598"/>
    <w:rsid w:val="008149C2"/>
    <w:rsid w:val="0081536E"/>
    <w:rsid w:val="008318B2"/>
    <w:rsid w:val="0083190E"/>
    <w:rsid w:val="008423E9"/>
    <w:rsid w:val="00854466"/>
    <w:rsid w:val="00872073"/>
    <w:rsid w:val="00874673"/>
    <w:rsid w:val="008A1EBF"/>
    <w:rsid w:val="008E7CE2"/>
    <w:rsid w:val="008F5B4C"/>
    <w:rsid w:val="009051A5"/>
    <w:rsid w:val="00915912"/>
    <w:rsid w:val="00936658"/>
    <w:rsid w:val="009A3305"/>
    <w:rsid w:val="009B0880"/>
    <w:rsid w:val="00A41854"/>
    <w:rsid w:val="00A47C2B"/>
    <w:rsid w:val="00A61B49"/>
    <w:rsid w:val="00A83624"/>
    <w:rsid w:val="00AA1975"/>
    <w:rsid w:val="00AD2DDA"/>
    <w:rsid w:val="00AF6BE1"/>
    <w:rsid w:val="00B15DED"/>
    <w:rsid w:val="00B22136"/>
    <w:rsid w:val="00B26893"/>
    <w:rsid w:val="00B40172"/>
    <w:rsid w:val="00B43BAA"/>
    <w:rsid w:val="00B4503D"/>
    <w:rsid w:val="00B52ABA"/>
    <w:rsid w:val="00B807F7"/>
    <w:rsid w:val="00BC00D7"/>
    <w:rsid w:val="00C22B83"/>
    <w:rsid w:val="00C630BD"/>
    <w:rsid w:val="00C65259"/>
    <w:rsid w:val="00C84B1F"/>
    <w:rsid w:val="00C84FA7"/>
    <w:rsid w:val="00C97387"/>
    <w:rsid w:val="00D01F44"/>
    <w:rsid w:val="00D2487C"/>
    <w:rsid w:val="00D343A4"/>
    <w:rsid w:val="00D67472"/>
    <w:rsid w:val="00DB133E"/>
    <w:rsid w:val="00DE64E1"/>
    <w:rsid w:val="00E14E21"/>
    <w:rsid w:val="00E23777"/>
    <w:rsid w:val="00E41E64"/>
    <w:rsid w:val="00E73CC6"/>
    <w:rsid w:val="00EA0B8E"/>
    <w:rsid w:val="00EA5B65"/>
    <w:rsid w:val="00ED5F4E"/>
    <w:rsid w:val="00F51D88"/>
    <w:rsid w:val="00F60166"/>
    <w:rsid w:val="00F65895"/>
    <w:rsid w:val="00FD79AA"/>
    <w:rsid w:val="00FD7F60"/>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5</cp:revision>
  <cp:lastPrinted>2018-08-09T18:47:00Z</cp:lastPrinted>
  <dcterms:created xsi:type="dcterms:W3CDTF">2018-12-27T21:26:00Z</dcterms:created>
  <dcterms:modified xsi:type="dcterms:W3CDTF">2018-12-27T21:47:00Z</dcterms:modified>
</cp:coreProperties>
</file>